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泰州市高港中</w:t>
      </w:r>
      <w:r>
        <w:rPr>
          <w:rFonts w:hint="eastAsia" w:ascii="方正小标宋简体" w:hAnsi="宋体" w:eastAsia="方正小标宋简体"/>
          <w:sz w:val="32"/>
          <w:szCs w:val="32"/>
        </w:rPr>
        <w:t>医院2023年公开招聘备案制人员专业参考目录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临床医学类：临床医学、内科学（含：心血管病、呼吸系病、消化系病、内分泌与代谢病）、外科学（含：普外、骨外、泌尿外、胸心外、神外）、妇产科学、全科医学、急诊医学、麻醉学、影像医学与核医学、放射医学、医学影像、医学影像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2.中医学类：中医、中医学、中西医结合临床、中西医临床医学、中西医结合基础、中医临床基础、中医诊断学、中医内科学、中医外科学、中医骨伤科学、中医妇科学、针灸推拿学。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3.公共卫生类：公共卫生、预防医学、公共卫生与预防医学、妇幼保健医学。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4.医学技术类：医学影像技术、放射治疗技术、医学检验、医学检验技术、医学实验技术、卫生检验与检疫。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5.中药学类：中药学、中药、中药资源与开发、中药制药。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6.药学类：药学、临床药学、药剂学、药理学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7.护理学类：护理、护理学、高级护理、护理（助产）、助产、涉外护理。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8.财务财会类：会计学、财政学（含税收学）、税务、会计、 金融、金融学、审计、工商管理、工商管理学、应用经济学、 企业管理、会计与金融、财务管理、会计信息技术、财务会计与审计、国际会计、财务会计教育、审计学、金融工程、 保险学、经济学、税收学、国际经济与贸易、经济与金融、 资产评估、贸易经济、互联网金融、保险、金融科技应用、 大数据与财务管理、大数据与会计、大数据与审计、金融数学、金融科技、财政、财务信息管理、会计电算化、财务电算化、会计与统计核算、会计与审计、审计实务、统计实务、 涉外会计、财会、会计信息管理。</w:t>
      </w: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NGM0OTgwMjhkNTk1YWM0ZjhhM2IxOWU4M2MyZTUifQ=="/>
  </w:docVars>
  <w:rsids>
    <w:rsidRoot w:val="05AA4A7C"/>
    <w:rsid w:val="020626AB"/>
    <w:rsid w:val="02FF315A"/>
    <w:rsid w:val="04080B5C"/>
    <w:rsid w:val="05AA4A7C"/>
    <w:rsid w:val="0E7C711A"/>
    <w:rsid w:val="12B7096F"/>
    <w:rsid w:val="2ACE169C"/>
    <w:rsid w:val="3DC92A09"/>
    <w:rsid w:val="46F96DC1"/>
    <w:rsid w:val="47253C09"/>
    <w:rsid w:val="4B7B3FF6"/>
    <w:rsid w:val="4C1C1F14"/>
    <w:rsid w:val="4D797FCE"/>
    <w:rsid w:val="51587F38"/>
    <w:rsid w:val="52614954"/>
    <w:rsid w:val="568B06F7"/>
    <w:rsid w:val="5713472F"/>
    <w:rsid w:val="5AA00AFA"/>
    <w:rsid w:val="70BE77AB"/>
    <w:rsid w:val="7C8F44E5"/>
    <w:rsid w:val="7DA40198"/>
    <w:rsid w:val="7FE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2023-09-25T04:42:00Z</dcterms:created>
  <dc:creator>老王家的二菇凉_V</dc:creator>
  <cp:lastModifiedBy>WPS_496958738</cp:lastModifiedBy>
  <cp:lastPrinted>2023-11-28T08:21:00Z</cp:lastPrinted>
  <dcterms:modified xsi:type="dcterms:W3CDTF">2023-11-28T08:34:17Z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D75A1F6A50B34D47B6599DF6636DDD45_13</vt:lpwstr>
  </property>
</Properties>
</file>