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2"/>
        <w:rPr>
          <w:sz w:val="11"/>
        </w:rPr>
      </w:pPr>
    </w:p>
    <w:p>
      <w:pPr>
        <w:spacing w:before="69"/>
        <w:ind w:left="156"/>
        <w:rPr>
          <w:rFonts w:ascii="宋体" w:eastAsia="宋体"/>
          <w:sz w:val="28"/>
        </w:rPr>
      </w:pPr>
      <w:r>
        <w:rPr>
          <w:rFonts w:hint="eastAsia" w:ascii="宋体" w:eastAsia="宋体"/>
          <w:sz w:val="28"/>
        </w:rPr>
        <w:t>附件1：</w:t>
      </w:r>
    </w:p>
    <w:p>
      <w:pPr>
        <w:pStyle w:val="3"/>
        <w:jc w:val="center"/>
        <w:rPr>
          <w:rFonts w:ascii="黑体" w:eastAsia="黑体"/>
          <w:sz w:val="40"/>
        </w:rPr>
      </w:pPr>
      <w:bookmarkStart w:id="0" w:name="_Hlk155340676"/>
    </w:p>
    <w:p>
      <w:pPr>
        <w:pStyle w:val="3"/>
        <w:jc w:val="center"/>
        <w:rPr>
          <w:rFonts w:ascii="黑体" w:eastAsia="黑体"/>
          <w:sz w:val="40"/>
        </w:rPr>
      </w:pPr>
    </w:p>
    <w:p>
      <w:pPr>
        <w:pStyle w:val="3"/>
        <w:jc w:val="center"/>
        <w:rPr>
          <w:rFonts w:ascii="黑体" w:eastAsia="黑体"/>
          <w:sz w:val="40"/>
        </w:rPr>
      </w:pPr>
      <w:r>
        <w:rPr>
          <w:rFonts w:hint="eastAsia" w:ascii="黑体" w:eastAsia="黑体"/>
          <w:sz w:val="40"/>
        </w:rPr>
        <w:t>泰州市开发区明珠自来水供应站</w:t>
      </w:r>
      <w:r>
        <w:rPr>
          <w:rFonts w:ascii="黑体" w:eastAsia="黑体"/>
          <w:sz w:val="40"/>
        </w:rPr>
        <w:t>202</w:t>
      </w:r>
      <w:r>
        <w:rPr>
          <w:rFonts w:hint="eastAsia" w:ascii="黑体" w:eastAsia="黑体"/>
          <w:sz w:val="40"/>
        </w:rPr>
        <w:t>4</w:t>
      </w:r>
      <w:r>
        <w:rPr>
          <w:rFonts w:ascii="黑体" w:eastAsia="黑体"/>
          <w:sz w:val="40"/>
        </w:rPr>
        <w:t>年公开招聘</w:t>
      </w:r>
      <w:r>
        <w:rPr>
          <w:rFonts w:hint="eastAsia" w:ascii="黑体" w:eastAsia="黑体"/>
          <w:sz w:val="40"/>
          <w:lang w:val="en-US" w:eastAsia="zh-CN"/>
        </w:rPr>
        <w:t>维修工</w:t>
      </w:r>
      <w:bookmarkStart w:id="1" w:name="_GoBack"/>
      <w:bookmarkEnd w:id="1"/>
      <w:r>
        <w:rPr>
          <w:rFonts w:ascii="黑体" w:eastAsia="黑体"/>
          <w:sz w:val="40"/>
        </w:rPr>
        <w:t>岗位</w:t>
      </w:r>
      <w:r>
        <w:rPr>
          <w:rFonts w:hint="eastAsia" w:ascii="黑体" w:eastAsia="黑体"/>
          <w:sz w:val="40"/>
        </w:rPr>
        <w:t>需求</w:t>
      </w:r>
      <w:r>
        <w:rPr>
          <w:rFonts w:ascii="黑体" w:eastAsia="黑体"/>
          <w:sz w:val="40"/>
        </w:rPr>
        <w:t>表</w:t>
      </w:r>
    </w:p>
    <w:bookmarkEnd w:id="0"/>
    <w:p>
      <w:pPr>
        <w:pStyle w:val="3"/>
        <w:jc w:val="center"/>
        <w:rPr>
          <w:rFonts w:ascii="黑体" w:eastAsia="黑体"/>
          <w:sz w:val="40"/>
        </w:rPr>
      </w:pPr>
    </w:p>
    <w:p>
      <w:pPr>
        <w:pStyle w:val="3"/>
        <w:jc w:val="center"/>
        <w:rPr>
          <w:rFonts w:ascii="黑体" w:eastAsia="黑体"/>
          <w:sz w:val="40"/>
        </w:rPr>
      </w:pPr>
    </w:p>
    <w:tbl>
      <w:tblPr>
        <w:tblStyle w:val="7"/>
        <w:tblW w:w="1446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1532"/>
        <w:gridCol w:w="1035"/>
        <w:gridCol w:w="733"/>
        <w:gridCol w:w="1344"/>
        <w:gridCol w:w="1329"/>
        <w:gridCol w:w="1966"/>
        <w:gridCol w:w="1050"/>
        <w:gridCol w:w="1713"/>
        <w:gridCol w:w="322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  <w:jc w:val="center"/>
        </w:trPr>
        <w:tc>
          <w:tcPr>
            <w:tcW w:w="538" w:type="dxa"/>
            <w:vAlign w:val="center"/>
          </w:tcPr>
          <w:p>
            <w:pPr>
              <w:pStyle w:val="11"/>
              <w:ind w:left="35" w:right="1"/>
              <w:jc w:val="center"/>
              <w:rPr>
                <w:b/>
              </w:rPr>
            </w:pPr>
            <w:r>
              <w:rPr>
                <w:b/>
              </w:rPr>
              <w:t>序号</w:t>
            </w:r>
          </w:p>
        </w:tc>
        <w:tc>
          <w:tcPr>
            <w:tcW w:w="1532" w:type="dxa"/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招聘单位</w:t>
            </w:r>
          </w:p>
        </w:tc>
        <w:tc>
          <w:tcPr>
            <w:tcW w:w="1035" w:type="dxa"/>
            <w:vAlign w:val="center"/>
          </w:tcPr>
          <w:p>
            <w:pPr>
              <w:pStyle w:val="11"/>
              <w:spacing w:line="230" w:lineRule="auto"/>
              <w:ind w:left="77" w:right="46"/>
              <w:jc w:val="center"/>
              <w:rPr>
                <w:b/>
              </w:rPr>
            </w:pPr>
            <w:r>
              <w:rPr>
                <w:b/>
              </w:rPr>
              <w:t>招聘岗位名称</w:t>
            </w:r>
          </w:p>
        </w:tc>
        <w:tc>
          <w:tcPr>
            <w:tcW w:w="733" w:type="dxa"/>
            <w:vAlign w:val="center"/>
          </w:tcPr>
          <w:p>
            <w:pPr>
              <w:pStyle w:val="11"/>
              <w:spacing w:line="230" w:lineRule="auto"/>
              <w:ind w:left="107" w:right="75"/>
              <w:jc w:val="center"/>
              <w:rPr>
                <w:b/>
              </w:rPr>
            </w:pPr>
            <w:r>
              <w:rPr>
                <w:b/>
              </w:rPr>
              <w:t>招聘人数</w:t>
            </w:r>
          </w:p>
        </w:tc>
        <w:tc>
          <w:tcPr>
            <w:tcW w:w="1344" w:type="dxa"/>
            <w:vAlign w:val="center"/>
          </w:tcPr>
          <w:p>
            <w:pPr>
              <w:pStyle w:val="11"/>
              <w:spacing w:line="230" w:lineRule="auto"/>
              <w:ind w:left="107" w:right="75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性别</w:t>
            </w:r>
          </w:p>
        </w:tc>
        <w:tc>
          <w:tcPr>
            <w:tcW w:w="1329" w:type="dxa"/>
            <w:vAlign w:val="center"/>
          </w:tcPr>
          <w:p>
            <w:pPr>
              <w:pStyle w:val="11"/>
              <w:spacing w:before="7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专业</w:t>
            </w:r>
          </w:p>
        </w:tc>
        <w:tc>
          <w:tcPr>
            <w:tcW w:w="1966" w:type="dxa"/>
            <w:vAlign w:val="center"/>
          </w:tcPr>
          <w:p>
            <w:pPr>
              <w:pStyle w:val="11"/>
              <w:ind w:left="295"/>
              <w:jc w:val="center"/>
              <w:rPr>
                <w:b/>
              </w:rPr>
            </w:pPr>
            <w:r>
              <w:rPr>
                <w:b/>
              </w:rPr>
              <w:t>学历</w:t>
            </w:r>
          </w:p>
        </w:tc>
        <w:tc>
          <w:tcPr>
            <w:tcW w:w="1050" w:type="dxa"/>
            <w:vAlign w:val="center"/>
          </w:tcPr>
          <w:p>
            <w:pPr>
              <w:pStyle w:val="11"/>
              <w:ind w:left="161"/>
              <w:jc w:val="center"/>
              <w:rPr>
                <w:b/>
              </w:rPr>
            </w:pPr>
            <w:r>
              <w:rPr>
                <w:b/>
              </w:rPr>
              <w:t>年龄</w:t>
            </w:r>
          </w:p>
        </w:tc>
        <w:tc>
          <w:tcPr>
            <w:tcW w:w="1713" w:type="dxa"/>
            <w:vAlign w:val="center"/>
          </w:tcPr>
          <w:p>
            <w:pPr>
              <w:pStyle w:val="11"/>
              <w:ind w:left="60" w:right="29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岗位职责</w:t>
            </w:r>
          </w:p>
        </w:tc>
        <w:tc>
          <w:tcPr>
            <w:tcW w:w="3229" w:type="dxa"/>
            <w:vAlign w:val="center"/>
          </w:tcPr>
          <w:p>
            <w:pPr>
              <w:pStyle w:val="11"/>
              <w:ind w:right="1603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其它条件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2" w:hRule="atLeast"/>
          <w:jc w:val="center"/>
        </w:trPr>
        <w:tc>
          <w:tcPr>
            <w:tcW w:w="538" w:type="dxa"/>
            <w:vAlign w:val="center"/>
          </w:tcPr>
          <w:p>
            <w:pPr>
              <w:pStyle w:val="11"/>
              <w:ind w:firstLine="220" w:firstLineChars="100"/>
              <w:jc w:val="center"/>
            </w:pPr>
            <w:r>
              <w:t>1</w:t>
            </w:r>
          </w:p>
        </w:tc>
        <w:tc>
          <w:tcPr>
            <w:tcW w:w="1532" w:type="dxa"/>
            <w:vAlign w:val="center"/>
          </w:tcPr>
          <w:p>
            <w:pPr>
              <w:pStyle w:val="11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泰州市开发区明珠自来水供应站</w:t>
            </w:r>
          </w:p>
        </w:tc>
        <w:tc>
          <w:tcPr>
            <w:tcW w:w="1035" w:type="dxa"/>
            <w:vAlign w:val="center"/>
          </w:tcPr>
          <w:p>
            <w:pPr>
              <w:pStyle w:val="11"/>
              <w:ind w:right="141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维修工</w:t>
            </w:r>
          </w:p>
        </w:tc>
        <w:tc>
          <w:tcPr>
            <w:tcW w:w="733" w:type="dxa"/>
            <w:vAlign w:val="center"/>
          </w:tcPr>
          <w:p>
            <w:pPr>
              <w:pStyle w:val="11"/>
              <w:ind w:left="33"/>
              <w:jc w:val="center"/>
            </w:pPr>
            <w:r>
              <w:rPr>
                <w:rFonts w:hint="eastAsia"/>
                <w:lang w:val="en-US"/>
              </w:rPr>
              <w:t>1</w:t>
            </w:r>
          </w:p>
        </w:tc>
        <w:tc>
          <w:tcPr>
            <w:tcW w:w="1344" w:type="dxa"/>
            <w:vAlign w:val="center"/>
          </w:tcPr>
          <w:p>
            <w:pPr>
              <w:pStyle w:val="11"/>
              <w:ind w:left="33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男性</w:t>
            </w:r>
          </w:p>
        </w:tc>
        <w:tc>
          <w:tcPr>
            <w:tcW w:w="1329" w:type="dxa"/>
            <w:vAlign w:val="center"/>
          </w:tcPr>
          <w:p>
            <w:pPr>
              <w:pStyle w:val="11"/>
              <w:spacing w:line="230" w:lineRule="auto"/>
              <w:ind w:right="62"/>
              <w:jc w:val="center"/>
              <w:rPr>
                <w:lang w:val="en-US"/>
              </w:rPr>
            </w:pPr>
            <w:r>
              <w:rPr>
                <w:rFonts w:hint="eastAsia" w:ascii="黑体"/>
                <w:lang w:val="en-US"/>
              </w:rPr>
              <w:t>不限</w:t>
            </w:r>
          </w:p>
        </w:tc>
        <w:tc>
          <w:tcPr>
            <w:tcW w:w="1966" w:type="dxa"/>
            <w:vAlign w:val="center"/>
          </w:tcPr>
          <w:p>
            <w:pPr>
              <w:pStyle w:val="11"/>
              <w:spacing w:before="148" w:line="230" w:lineRule="auto"/>
              <w:ind w:left="184" w:right="42"/>
              <w:jc w:val="center"/>
            </w:pPr>
            <w:r>
              <w:rPr>
                <w:rFonts w:hint="eastAsia"/>
                <w:lang w:val="en-US"/>
              </w:rPr>
              <w:t>大专</w:t>
            </w:r>
            <w:r>
              <w:t>及以上</w:t>
            </w:r>
          </w:p>
        </w:tc>
        <w:tc>
          <w:tcPr>
            <w:tcW w:w="1050" w:type="dxa"/>
            <w:vAlign w:val="center"/>
          </w:tcPr>
          <w:p>
            <w:pPr>
              <w:pStyle w:val="11"/>
              <w:spacing w:line="230" w:lineRule="auto"/>
              <w:ind w:left="53" w:right="18"/>
              <w:jc w:val="center"/>
            </w:pPr>
            <w:r>
              <w:t>18</w:t>
            </w:r>
            <w:r>
              <w:rPr>
                <w:spacing w:val="-7"/>
              </w:rPr>
              <w:t>周岁</w:t>
            </w:r>
            <w:r>
              <w:rPr>
                <w:spacing w:val="1"/>
              </w:rPr>
              <w:t>以上</w:t>
            </w:r>
            <w:r>
              <w:rPr>
                <w:rFonts w:hint="eastAsia"/>
                <w:spacing w:val="1"/>
              </w:rPr>
              <w:t>、</w:t>
            </w:r>
            <w:r>
              <w:rPr>
                <w:spacing w:val="-9"/>
              </w:rPr>
              <w:t>35</w:t>
            </w:r>
            <w:r>
              <w:t>周岁</w:t>
            </w:r>
            <w:r>
              <w:rPr>
                <w:spacing w:val="-5"/>
              </w:rPr>
              <w:t>及以下</w:t>
            </w:r>
          </w:p>
        </w:tc>
        <w:tc>
          <w:tcPr>
            <w:tcW w:w="1713" w:type="dxa"/>
            <w:vAlign w:val="center"/>
          </w:tcPr>
          <w:p>
            <w:pPr>
              <w:pStyle w:val="11"/>
              <w:ind w:left="63" w:right="29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自来水供应故障维修</w:t>
            </w:r>
          </w:p>
        </w:tc>
        <w:tc>
          <w:tcPr>
            <w:tcW w:w="3229" w:type="dxa"/>
            <w:vAlign w:val="center"/>
          </w:tcPr>
          <w:p>
            <w:pPr>
              <w:pStyle w:val="11"/>
              <w:tabs>
                <w:tab w:val="left" w:pos="259"/>
              </w:tabs>
              <w:spacing w:line="276" w:lineRule="exact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品行端正、吃苦耐劳、服从安排，</w:t>
            </w:r>
            <w:r>
              <w:rPr>
                <w:rFonts w:hint="eastAsia"/>
              </w:rPr>
              <w:t>能接受岗位需要经常加班</w:t>
            </w:r>
          </w:p>
        </w:tc>
      </w:tr>
    </w:tbl>
    <w:p>
      <w:pPr>
        <w:spacing w:before="46"/>
        <w:rPr>
          <w:rFonts w:hint="eastAsia"/>
        </w:rPr>
      </w:pPr>
    </w:p>
    <w:sectPr>
      <w:footerReference r:id="rId3" w:type="even"/>
      <w:pgSz w:w="16840" w:h="11910" w:orient="landscape"/>
      <w:pgMar w:top="820" w:right="280" w:bottom="1360" w:left="1300" w:header="0" w:footer="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0MWM3MjI4NjFkODc3OGY5ZjFmMWIyM2JmYzU2MmUifQ=="/>
  </w:docVars>
  <w:rsids>
    <w:rsidRoot w:val="00F47BCC"/>
    <w:rsid w:val="004D0448"/>
    <w:rsid w:val="005469E3"/>
    <w:rsid w:val="00652C13"/>
    <w:rsid w:val="0099011B"/>
    <w:rsid w:val="00AB07CB"/>
    <w:rsid w:val="00BD3D72"/>
    <w:rsid w:val="00EF036D"/>
    <w:rsid w:val="00F47BCC"/>
    <w:rsid w:val="0E8F17C5"/>
    <w:rsid w:val="1EDD445D"/>
    <w:rsid w:val="21EC7173"/>
    <w:rsid w:val="26B42684"/>
    <w:rsid w:val="2B6C5A93"/>
    <w:rsid w:val="32EB32C5"/>
    <w:rsid w:val="43B96FD4"/>
    <w:rsid w:val="465861FD"/>
    <w:rsid w:val="48B270C3"/>
    <w:rsid w:val="4B153BCA"/>
    <w:rsid w:val="4EF300E6"/>
    <w:rsid w:val="58AC1DF5"/>
    <w:rsid w:val="65E570EE"/>
    <w:rsid w:val="BF4F0F1A"/>
    <w:rsid w:val="FFCE8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autoRedefine/>
    <w:qFormat/>
    <w:uiPriority w:val="1"/>
    <w:pPr>
      <w:ind w:left="926"/>
      <w:outlineLvl w:val="0"/>
    </w:pPr>
    <w:rPr>
      <w:rFonts w:ascii="PMingLiU" w:hAnsi="PMingLiU" w:eastAsia="PMingLiU" w:cs="PMingLiU"/>
      <w:sz w:val="44"/>
      <w:szCs w:val="44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rPr>
      <w:sz w:val="32"/>
      <w:szCs w:val="32"/>
    </w:rPr>
  </w:style>
  <w:style w:type="paragraph" w:styleId="4">
    <w:name w:val="Balloon Text"/>
    <w:basedOn w:val="1"/>
    <w:link w:val="14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13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9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autoRedefine/>
    <w:qFormat/>
    <w:uiPriority w:val="1"/>
    <w:pPr>
      <w:spacing w:before="171"/>
      <w:ind w:left="1888" w:hanging="322"/>
    </w:pPr>
  </w:style>
  <w:style w:type="paragraph" w:customStyle="1" w:styleId="11">
    <w:name w:val="Table Paragraph"/>
    <w:basedOn w:val="1"/>
    <w:autoRedefine/>
    <w:qFormat/>
    <w:uiPriority w:val="1"/>
    <w:rPr>
      <w:rFonts w:ascii="宋体" w:hAnsi="宋体" w:eastAsia="宋体" w:cs="宋体"/>
    </w:rPr>
  </w:style>
  <w:style w:type="character" w:customStyle="1" w:styleId="12">
    <w:name w:val="页眉 字符"/>
    <w:basedOn w:val="8"/>
    <w:link w:val="6"/>
    <w:autoRedefine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  <w:style w:type="character" w:customStyle="1" w:styleId="13">
    <w:name w:val="页脚 字符"/>
    <w:basedOn w:val="8"/>
    <w:link w:val="5"/>
    <w:autoRedefine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  <w:style w:type="character" w:customStyle="1" w:styleId="14">
    <w:name w:val="批注框文本 字符"/>
    <w:basedOn w:val="8"/>
    <w:link w:val="4"/>
    <w:autoRedefine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149</Characters>
  <Lines>1</Lines>
  <Paragraphs>1</Paragraphs>
  <TotalTime>23</TotalTime>
  <ScaleCrop>false</ScaleCrop>
  <LinksUpToDate>false</LinksUpToDate>
  <CharactersWithSpaces>174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2022-08-29T09:54:00Z</dcterms:created>
  <dc:creator>Administrator</dc:creator>
  <cp:lastModifiedBy>大呲花</cp:lastModifiedBy>
  <cp:lastPrinted>2024-01-05T02:27:00Z</cp:lastPrinted>
  <dcterms:modified xsi:type="dcterms:W3CDTF">2024-01-05T08:18:46Z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26D133E5833D4005942A6AC46F3C65E8_13</vt:lpwstr>
  </property>
</Properties>
</file>