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28D9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0" w:firstLineChars="0"/>
        <w:textAlignment w:val="auto"/>
        <w:rPr>
          <w:color w:val="auto"/>
        </w:rPr>
      </w:pPr>
      <w:bookmarkStart w:id="3" w:name="_GoBack"/>
    </w:p>
    <w:p w14:paraId="6F82C97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eastAsia="方正小标宋_GBK"/>
          <w:b w:val="0"/>
          <w:color w:val="auto"/>
          <w:sz w:val="44"/>
          <w:szCs w:val="44"/>
        </w:rPr>
      </w:pPr>
      <w:r>
        <w:rPr>
          <w:rFonts w:hint="eastAsia" w:ascii="方正小标宋_GBK" w:eastAsia="方正小标宋_GBK"/>
          <w:b w:val="0"/>
          <w:color w:val="auto"/>
          <w:sz w:val="44"/>
          <w:szCs w:val="44"/>
        </w:rPr>
        <w:t>泰</w:t>
      </w:r>
      <w:r>
        <w:rPr>
          <w:rFonts w:hint="eastAsia" w:ascii="方正小标宋_GBK" w:eastAsia="方正小标宋_GBK"/>
          <w:b w:val="0"/>
          <w:color w:val="auto"/>
          <w:sz w:val="44"/>
          <w:szCs w:val="44"/>
        </w:rPr>
        <w:t>州医药高新区（高港区）推进新型工业化</w:t>
      </w:r>
    </w:p>
    <w:p w14:paraId="1CD5202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eastAsia="方正小标宋_GBK"/>
          <w:b w:val="0"/>
          <w:color w:val="auto"/>
          <w:sz w:val="44"/>
          <w:szCs w:val="44"/>
        </w:rPr>
      </w:pPr>
      <w:r>
        <w:rPr>
          <w:rFonts w:hint="eastAsia" w:ascii="方正小标宋_GBK" w:eastAsia="方正小标宋_GBK"/>
          <w:b w:val="0"/>
          <w:color w:val="auto"/>
          <w:sz w:val="44"/>
          <w:szCs w:val="44"/>
        </w:rPr>
        <w:t>加快制造强区建设专项资金管理</w:t>
      </w:r>
      <w:r>
        <w:rPr>
          <w:rFonts w:hint="eastAsia" w:ascii="方正小标宋_GBK" w:eastAsia="方正小标宋_GBK"/>
          <w:b w:val="0"/>
          <w:color w:val="auto"/>
          <w:sz w:val="44"/>
          <w:szCs w:val="44"/>
          <w:lang w:val="en-US" w:eastAsia="zh-CN"/>
        </w:rPr>
        <w:t>暂行</w:t>
      </w:r>
      <w:r>
        <w:rPr>
          <w:rFonts w:hint="eastAsia" w:ascii="方正小标宋_GBK" w:eastAsia="方正小标宋_GBK"/>
          <w:b w:val="0"/>
          <w:color w:val="auto"/>
          <w:sz w:val="44"/>
          <w:szCs w:val="44"/>
        </w:rPr>
        <w:t>办法</w:t>
      </w:r>
    </w:p>
    <w:p w14:paraId="0E4CEC9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方正小标宋_GBK" w:eastAsia="方正小标宋_GBK"/>
          <w:b w:val="0"/>
          <w:color w:val="auto"/>
          <w:sz w:val="44"/>
          <w:szCs w:val="44"/>
        </w:rPr>
      </w:pPr>
    </w:p>
    <w:p w14:paraId="214008B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Ansi="楷体_GB2312" w:eastAsia="楷体_GB2312"/>
          <w:b w:val="0"/>
          <w:bCs/>
          <w:color w:val="auto"/>
          <w:sz w:val="32"/>
          <w:szCs w:val="32"/>
        </w:rPr>
      </w:pPr>
    </w:p>
    <w:p w14:paraId="1C56827E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</w:pPr>
      <w:r>
        <w:rPr>
          <w:rFonts w:hint="eastAsia" w:eastAsia="宋体"/>
          <w:b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  <w:t>总  则</w:t>
      </w:r>
    </w:p>
    <w:p w14:paraId="3A3B494A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</w:pPr>
    </w:p>
    <w:p w14:paraId="1E86F07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eastAsia="仿宋_GB2312"/>
          <w:b w:val="0"/>
          <w:color w:val="auto"/>
          <w:kern w:val="0"/>
          <w:sz w:val="32"/>
          <w:szCs w:val="32"/>
        </w:rPr>
      </w:pPr>
      <w:r>
        <w:rPr>
          <w:rFonts w:hint="eastAsia" w:ascii="黑体" w:hAnsi="黑体" w:cs="黑体"/>
          <w:b w:val="0"/>
          <w:color w:val="auto"/>
          <w:kern w:val="0"/>
          <w:sz w:val="32"/>
          <w:szCs w:val="32"/>
        </w:rPr>
        <w:t>第一条</w:t>
      </w:r>
      <w:r>
        <w:rPr>
          <w:rFonts w:eastAsia="宋体"/>
          <w:b w:val="0"/>
          <w:color w:val="auto"/>
          <w:kern w:val="0"/>
          <w:sz w:val="32"/>
          <w:szCs w:val="32"/>
        </w:rPr>
        <w:t xml:space="preserve"> </w:t>
      </w:r>
      <w:r>
        <w:rPr>
          <w:rFonts w:hint="eastAsia" w:eastAsia="宋体"/>
          <w:b w:val="0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为规范推进新型工业化加快制造强区建设专项资金管理，充分发挥政策引导和杠杆作用，根据《中华人民共和国预算法》《中华人民共和国预算法实施条例》《江苏省财政监督条例》《江苏省制造强省建设专项资金</w:t>
      </w:r>
      <w:bookmarkStart w:id="0" w:name="OLE_LINK4"/>
      <w:r>
        <w:rPr>
          <w:rFonts w:hint="eastAsia" w:eastAsia="仿宋_GB2312"/>
          <w:b w:val="0"/>
          <w:color w:val="auto"/>
          <w:kern w:val="0"/>
          <w:sz w:val="32"/>
          <w:szCs w:val="32"/>
        </w:rPr>
        <w:t>管理办法</w:t>
      </w:r>
      <w:bookmarkEnd w:id="0"/>
      <w:r>
        <w:rPr>
          <w:rFonts w:hint="eastAsia" w:eastAsia="仿宋_GB2312"/>
          <w:b w:val="0"/>
          <w:color w:val="auto"/>
          <w:kern w:val="0"/>
          <w:sz w:val="32"/>
          <w:szCs w:val="32"/>
        </w:rPr>
        <w:t>》</w:t>
      </w:r>
      <w:r>
        <w:rPr>
          <w:rFonts w:hint="eastAsia" w:eastAsia="仿宋_GB2312"/>
          <w:b w:val="0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eastAsia="仿宋_GB2312"/>
          <w:b w:val="0"/>
          <w:color w:val="auto"/>
          <w:kern w:val="0"/>
          <w:sz w:val="32"/>
          <w:szCs w:val="32"/>
          <w:lang w:val="en-US" w:eastAsia="zh-CN"/>
        </w:rPr>
        <w:t>泰州市制造强市建设专项资金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管理办法</w:t>
      </w:r>
      <w:r>
        <w:rPr>
          <w:rFonts w:hint="eastAsia" w:eastAsia="仿宋_GB2312"/>
          <w:b w:val="0"/>
          <w:color w:val="auto"/>
          <w:kern w:val="0"/>
          <w:sz w:val="32"/>
          <w:szCs w:val="32"/>
          <w:lang w:eastAsia="zh-CN"/>
        </w:rPr>
        <w:t>》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《泰州医药高新区（高港区）区级财政专项资金管理办法》等文件及预算管理相关规定，制定本办法。</w:t>
      </w:r>
    </w:p>
    <w:p w14:paraId="2A486F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hAnsi="仿宋_GB2312" w:eastAsia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cs="黑体"/>
          <w:b w:val="0"/>
          <w:color w:val="auto"/>
          <w:kern w:val="0"/>
          <w:sz w:val="32"/>
          <w:szCs w:val="32"/>
        </w:rPr>
        <w:t>第二条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 xml:space="preserve">  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本办法所称推进新型工业化加快制造强区建设专项资金（以下简称“专项资金”），是指区级财政预算安排，</w:t>
      </w:r>
      <w:r>
        <w:rPr>
          <w:rFonts w:hint="eastAsia" w:eastAsia="仿宋_GB2312"/>
          <w:b w:val="0"/>
          <w:color w:val="auto"/>
          <w:kern w:val="0"/>
          <w:sz w:val="32"/>
          <w:szCs w:val="32"/>
          <w:lang w:val="en-US" w:eastAsia="zh-CN"/>
        </w:rPr>
        <w:t>用于</w:t>
      </w:r>
      <w:r>
        <w:rPr>
          <w:rFonts w:hAnsi="仿宋_GB2312" w:eastAsia="仿宋_GB2312"/>
          <w:b w:val="0"/>
          <w:color w:val="auto"/>
          <w:sz w:val="32"/>
          <w:szCs w:val="32"/>
        </w:rPr>
        <w:t>推动产业创新发展、转型发展、绿色发展、特色发展，</w:t>
      </w:r>
      <w:r>
        <w:rPr>
          <w:rFonts w:hint="eastAsia" w:hAnsi="仿宋_GB2312" w:eastAsia="仿宋_GB2312"/>
          <w:b w:val="0"/>
          <w:color w:val="auto"/>
          <w:sz w:val="32"/>
          <w:szCs w:val="32"/>
          <w:lang w:val="en-US" w:eastAsia="zh-CN"/>
        </w:rPr>
        <w:t>因地制宜培育新质生产力，加快推进</w:t>
      </w:r>
      <w:r>
        <w:rPr>
          <w:rFonts w:hAnsi="仿宋_GB2312" w:eastAsia="仿宋_GB2312"/>
          <w:b w:val="0"/>
          <w:color w:val="auto"/>
          <w:sz w:val="32"/>
          <w:szCs w:val="32"/>
        </w:rPr>
        <w:t>新型工业化建设</w:t>
      </w:r>
      <w:r>
        <w:rPr>
          <w:rFonts w:hint="eastAsia" w:hAnsi="仿宋_GB2312" w:eastAsia="仿宋_GB2312"/>
          <w:b w:val="0"/>
          <w:color w:val="auto"/>
          <w:sz w:val="32"/>
          <w:szCs w:val="32"/>
          <w:lang w:val="en-US" w:eastAsia="zh-CN"/>
        </w:rPr>
        <w:t>和</w:t>
      </w:r>
      <w:r>
        <w:rPr>
          <w:rFonts w:hAnsi="仿宋_GB2312" w:eastAsia="仿宋_GB2312"/>
          <w:b w:val="0"/>
          <w:color w:val="auto"/>
          <w:sz w:val="32"/>
          <w:szCs w:val="32"/>
        </w:rPr>
        <w:t>构建区域现代产业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和科技创新体系</w:t>
      </w:r>
      <w:r>
        <w:rPr>
          <w:rFonts w:hint="eastAsia" w:hAnsi="仿宋_GB2312" w:eastAsia="仿宋_GB2312"/>
          <w:b w:val="0"/>
          <w:color w:val="auto"/>
          <w:sz w:val="32"/>
          <w:szCs w:val="32"/>
          <w:lang w:val="en-US" w:eastAsia="zh-CN"/>
        </w:rPr>
        <w:t>的专项资金。</w:t>
      </w:r>
    </w:p>
    <w:p w14:paraId="517F28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eastAsia="仿宋_GB2312"/>
          <w:b w:val="0"/>
          <w:color w:val="auto"/>
          <w:kern w:val="0"/>
          <w:sz w:val="32"/>
          <w:szCs w:val="32"/>
        </w:rPr>
      </w:pPr>
      <w:r>
        <w:rPr>
          <w:rFonts w:hint="eastAsia" w:ascii="黑体" w:hAnsi="黑体" w:cs="黑体"/>
          <w:b w:val="0"/>
          <w:color w:val="auto"/>
          <w:kern w:val="0"/>
          <w:sz w:val="32"/>
          <w:szCs w:val="32"/>
        </w:rPr>
        <w:t>第三条</w:t>
      </w:r>
      <w:r>
        <w:rPr>
          <w:rFonts w:hint="eastAsia" w:ascii="方正黑体_GBK" w:hAnsi="方正黑体_GBK" w:eastAsia="方正黑体_GBK" w:cs="方正黑体_GBK"/>
          <w:b w:val="0"/>
          <w:color w:val="auto"/>
          <w:kern w:val="0"/>
          <w:sz w:val="32"/>
          <w:szCs w:val="32"/>
        </w:rPr>
        <w:t xml:space="preserve">  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专项资金的使用管理遵循“突出重点、权责明确、</w:t>
      </w:r>
      <w:r>
        <w:rPr>
          <w:rFonts w:eastAsia="仿宋_GB2312"/>
          <w:b w:val="0"/>
          <w:color w:val="auto"/>
          <w:kern w:val="0"/>
          <w:sz w:val="32"/>
          <w:szCs w:val="32"/>
        </w:rPr>
        <w:t>程序规范、公开透明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、</w:t>
      </w:r>
      <w:r>
        <w:rPr>
          <w:rFonts w:eastAsia="仿宋_GB2312"/>
          <w:b w:val="0"/>
          <w:color w:val="auto"/>
          <w:kern w:val="0"/>
          <w:sz w:val="32"/>
          <w:szCs w:val="32"/>
        </w:rPr>
        <w:t>注重绩效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、强化监督”的原则，</w:t>
      </w:r>
      <w:r>
        <w:rPr>
          <w:rFonts w:eastAsia="仿宋_GB2312"/>
          <w:b w:val="0"/>
          <w:color w:val="auto"/>
          <w:kern w:val="0"/>
          <w:sz w:val="32"/>
          <w:szCs w:val="32"/>
        </w:rPr>
        <w:t>由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区</w:t>
      </w:r>
      <w:r>
        <w:rPr>
          <w:rFonts w:eastAsia="仿宋_GB2312"/>
          <w:b w:val="0"/>
          <w:color w:val="auto"/>
          <w:kern w:val="0"/>
          <w:sz w:val="32"/>
          <w:szCs w:val="32"/>
        </w:rPr>
        <w:t>财政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局</w:t>
      </w:r>
      <w:r>
        <w:rPr>
          <w:rFonts w:eastAsia="仿宋_GB2312"/>
          <w:b w:val="0"/>
          <w:color w:val="auto"/>
          <w:kern w:val="0"/>
          <w:sz w:val="32"/>
          <w:szCs w:val="32"/>
        </w:rPr>
        <w:t>会同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区工业和科技创新</w:t>
      </w:r>
      <w:r>
        <w:rPr>
          <w:rFonts w:hint="eastAsia" w:eastAsia="仿宋_GB2312"/>
          <w:b w:val="0"/>
          <w:color w:val="auto"/>
          <w:kern w:val="0"/>
          <w:sz w:val="32"/>
          <w:szCs w:val="32"/>
          <w:lang w:eastAsia="zh-CN"/>
        </w:rPr>
        <w:t>局</w:t>
      </w:r>
      <w:r>
        <w:rPr>
          <w:rFonts w:eastAsia="仿宋_GB2312"/>
          <w:b w:val="0"/>
          <w:color w:val="auto"/>
          <w:kern w:val="0"/>
          <w:sz w:val="32"/>
          <w:szCs w:val="32"/>
        </w:rPr>
        <w:t>共同管理。</w:t>
      </w:r>
    </w:p>
    <w:p w14:paraId="4A2B56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2" w:firstLineChars="200"/>
        <w:jc w:val="left"/>
        <w:textAlignment w:val="auto"/>
        <w:rPr>
          <w:rFonts w:ascii="Calibri" w:hAnsi="Calibri" w:eastAsia="方正仿宋_GBK"/>
          <w:b w:val="0"/>
          <w:color w:val="auto"/>
          <w:sz w:val="32"/>
          <w:szCs w:val="32"/>
        </w:rPr>
      </w:pPr>
      <w:r>
        <w:rPr>
          <w:rStyle w:val="12"/>
          <w:rFonts w:hint="eastAsia"/>
          <w:color w:val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</w:rPr>
        <w:t xml:space="preserve">  </w:t>
      </w:r>
    </w:p>
    <w:p w14:paraId="6C88510E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</w:pPr>
      <w:r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  <w:t xml:space="preserve"> 管理机构及职责</w:t>
      </w:r>
    </w:p>
    <w:p w14:paraId="1DA60CF7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</w:pPr>
    </w:p>
    <w:p w14:paraId="00EBCA8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 w:val="0"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cs="黑体"/>
          <w:b w:val="0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cs="黑体"/>
          <w:b w:val="0"/>
          <w:color w:val="auto"/>
          <w:kern w:val="0"/>
          <w:sz w:val="32"/>
          <w:szCs w:val="32"/>
        </w:rPr>
        <w:t>条</w:t>
      </w:r>
      <w:r>
        <w:rPr>
          <w:rFonts w:eastAsia="宋体"/>
          <w:b w:val="0"/>
          <w:color w:val="auto"/>
          <w:kern w:val="0"/>
          <w:sz w:val="32"/>
          <w:szCs w:val="32"/>
        </w:rPr>
        <w:t xml:space="preserve"> </w:t>
      </w:r>
      <w:r>
        <w:rPr>
          <w:rFonts w:hint="eastAsia" w:eastAsia="宋体"/>
          <w:b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区财政局主要职责：组织专项资金预算编制和执行；会同区工业和科技创新局制定专项资金管理办法；配合区工业和科技创新局制定专项资金项目申报指南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组织涉企资金项目查重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；对区工业和科技创新局拟定的专项资金安排建议提出意见，按规定程序下达专项资金；组织开展专项资金绩效管理和监督检查工作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76C359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 w:val="0"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cs="黑体"/>
          <w:b w:val="0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cs="黑体"/>
          <w:b w:val="0"/>
          <w:color w:val="auto"/>
          <w:kern w:val="0"/>
          <w:sz w:val="32"/>
          <w:szCs w:val="32"/>
        </w:rPr>
        <w:t>条</w:t>
      </w:r>
      <w:r>
        <w:rPr>
          <w:rFonts w:hint="eastAsia" w:ascii="方正黑体_GBK" w:hAnsi="方正黑体_GBK" w:eastAsia="方正黑体_GBK" w:cs="方正黑体_GBK"/>
          <w:b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区工业和科技创新局主要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职责：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编制和执行专项资金预算；配合区财政局制定专项资金管理办法；编制发布项目申报通知，组织项目申报和遴选，审核申报材料和数据，审查项目申报单位的信用情况，进行涉企资金项目查重，组织项目实施、跟踪管理和验收，提出专项资金安排建议；制定项目管理操作流程；设置专项资金预算绩效目标，对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预算执行和绩效目标实现程度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进行监控，具体实施专项资金绩效管理和监督检查工作。按规定做好专项资金信息公开工作，自觉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接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受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社会监督。</w:t>
      </w:r>
    </w:p>
    <w:p w14:paraId="69F403A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 w:val="0"/>
          <w:color w:val="auto"/>
          <w:kern w:val="0"/>
          <w:sz w:val="32"/>
          <w:szCs w:val="32"/>
          <w:lang w:val="en-US" w:eastAsia="zh-CN"/>
        </w:rPr>
        <w:t>第六条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各园区、镇街企业服务部门主要职责：按照申报文件要求，对项目申报单位资格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以及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申报材料的真实性、完整性、合规性进行审查；对符合申报条件和要求的项目进行汇总，并形成书面推荐意见，报区工业和科技创新局审核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01A0A97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 w:val="0"/>
          <w:color w:val="auto"/>
          <w:kern w:val="0"/>
          <w:sz w:val="32"/>
          <w:szCs w:val="32"/>
          <w:lang w:val="en-US" w:eastAsia="zh-CN"/>
        </w:rPr>
        <w:t>第七条</w:t>
      </w:r>
      <w:r>
        <w:rPr>
          <w:rFonts w:hint="eastAsia" w:ascii="Tahoma" w:hAnsi="Tahoma" w:cs="Tahoma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各园区财政和资产管理中心、各镇街财政和资产管理办公室主要职责：按规定及时拨付专项资金；对专项资金执行情况进行监督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 xml:space="preserve">     </w:t>
      </w:r>
    </w:p>
    <w:p w14:paraId="59F57B3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eastAsia="仿宋_GB2312"/>
          <w:b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ascii="Tahoma" w:hAnsi="Tahoma" w:cs="Tahoma"/>
          <w:color w:val="auto"/>
          <w:lang w:val="en-US" w:eastAsia="zh-CN"/>
        </w:rPr>
        <w:t xml:space="preserve"> 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项目承担单位责任与义务：按要求向</w:t>
      </w:r>
      <w:r>
        <w:rPr>
          <w:rFonts w:hint="eastAsia" w:eastAsia="仿宋_GB2312"/>
          <w:b w:val="0"/>
          <w:color w:val="auto"/>
          <w:kern w:val="0"/>
          <w:sz w:val="32"/>
          <w:szCs w:val="32"/>
          <w:lang w:eastAsia="zh-CN"/>
        </w:rPr>
        <w:t>所在地的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园区、镇街企业服务部门申报项目；按照规定范围和要求使用专项资金，负责项目资金的财务管理和会计核算；配合财政</w:t>
      </w:r>
      <w:r>
        <w:rPr>
          <w:rFonts w:hint="eastAsia" w:eastAsia="仿宋_GB2312"/>
          <w:b w:val="0"/>
          <w:color w:val="auto"/>
          <w:kern w:val="0"/>
          <w:sz w:val="32"/>
          <w:szCs w:val="32"/>
          <w:lang w:val="en-US" w:eastAsia="zh-CN"/>
        </w:rPr>
        <w:t>局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、工业和科技创新局、审计</w:t>
      </w:r>
      <w:r>
        <w:rPr>
          <w:rFonts w:hint="eastAsia" w:eastAsia="仿宋_GB2312"/>
          <w:b w:val="0"/>
          <w:color w:val="auto"/>
          <w:kern w:val="0"/>
          <w:sz w:val="32"/>
          <w:szCs w:val="32"/>
          <w:lang w:val="en-US" w:eastAsia="zh-CN"/>
        </w:rPr>
        <w:t>局</w:t>
      </w:r>
      <w:r>
        <w:rPr>
          <w:rFonts w:hint="eastAsia" w:eastAsia="仿宋_GB2312"/>
          <w:b w:val="0"/>
          <w:color w:val="auto"/>
          <w:kern w:val="0"/>
          <w:sz w:val="32"/>
          <w:szCs w:val="32"/>
        </w:rPr>
        <w:t>等相关部门对项目实施情况开展监督检查、验收、绩效评价等工作；对提供资料的完整性、真实性、合规性负责，落实信用承诺，履行项目实施和资金管理的主体责任。</w:t>
      </w:r>
    </w:p>
    <w:p w14:paraId="62E704E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cs="黑体"/>
          <w:b w:val="0"/>
          <w:color w:val="auto"/>
          <w:kern w:val="0"/>
          <w:sz w:val="32"/>
          <w:szCs w:val="32"/>
        </w:rPr>
      </w:pPr>
    </w:p>
    <w:p w14:paraId="4741CE7D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  <w:t xml:space="preserve"> 资金</w:t>
      </w:r>
      <w:r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  <w:t>支持范围与方式</w:t>
      </w:r>
    </w:p>
    <w:p w14:paraId="2AB071BA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</w:pPr>
    </w:p>
    <w:p w14:paraId="1B825DD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第九条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专项资金主要用于支持医药企业高端化发展、企业焕新改造、企业创新发展、企业“智改数转网联”、企业绿色发展、企业做大做强、培大育强科技型企业、提升科创平台能级质效、企业提升科技创新能力、促进科技服务业健康发展等方向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21D6F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专项资金一般采取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事前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事中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事后相结合的奖补方式，可采用项目法和因素法等方式进行分配。采用项目法分配的，由区工业和科技创新局按规定组织项目遴选，确定拟支持项目及支持金额。采用因素法分配的，根据国家和行业标准确定因素、权重等，由区工业和科技创新局据此测算拟分配金额。</w:t>
      </w:r>
    </w:p>
    <w:p w14:paraId="0AE452B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</w:p>
    <w:p w14:paraId="5CF5BD0B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  <w:t>项目申报与资金下达</w:t>
      </w:r>
    </w:p>
    <w:p w14:paraId="368A47FD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default" w:ascii="黑体" w:hAnsi="宋体" w:cs="黑体"/>
          <w:b w:val="0"/>
          <w:color w:val="auto"/>
          <w:kern w:val="0"/>
          <w:sz w:val="32"/>
          <w:szCs w:val="32"/>
          <w:lang w:val="en-US" w:eastAsia="zh-CN"/>
        </w:rPr>
      </w:pPr>
    </w:p>
    <w:p w14:paraId="153A2C18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第十一条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区工业和科技创新局会同区财政局根据年度预算安排情况，制定发布申报指南，明确专项资金支持方向、支持方式、申报要求等。</w:t>
      </w:r>
    </w:p>
    <w:p w14:paraId="5C61B1D1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第十二条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符合条件的企业、单位，可向所在地的园区、镇街提出项目申请，并按要求提供申报材料。</w:t>
      </w:r>
    </w:p>
    <w:p w14:paraId="68992CB5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第十三条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项目申报单位应当符合以下条件：</w:t>
      </w:r>
    </w:p>
    <w:p w14:paraId="1EC2C556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（一）同一项目未获得过区级（含）以上专项资金支持；</w:t>
      </w:r>
    </w:p>
    <w:p w14:paraId="4A4CE317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（二）近三年无严重失信记录，且无未修复的严重失信行为；</w:t>
      </w:r>
    </w:p>
    <w:p w14:paraId="1A3B83DF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（三）无因违反有关规定，被禁止申报专项资金；</w:t>
      </w:r>
    </w:p>
    <w:p w14:paraId="050C93EB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（四）其他具体申报要求。</w:t>
      </w:r>
    </w:p>
    <w:p w14:paraId="67B1BD5A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第十四条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各园区、镇街按照申报要求，对项目申报单位资格、申报材料进行审查，对符合申报条件和要求的项目进行汇总，并形成书面推荐意见，报区工业和科技创新局审核。</w:t>
      </w:r>
    </w:p>
    <w:p w14:paraId="2316D353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第十五条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区工业和科技创新局审核项目申报材料和数据，对资金项目进行查重，对申报主体的信用情况进行审查。对遴选拟支持项目按规定向社会公示，公示无异议后，会同区财政局研究提出专项资金安排建议报</w:t>
      </w:r>
      <w:bookmarkStart w:id="1" w:name="OLE_LINK3"/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区管委会（区政府）</w:t>
      </w:r>
      <w:bookmarkEnd w:id="1"/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主任办公会通过后，</w:t>
      </w:r>
      <w:bookmarkStart w:id="2" w:name="OLE_LINK1"/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区财政局按规定程序下达专项资金，由区工业和科技创新局及时拨付资金。</w:t>
      </w:r>
      <w:bookmarkEnd w:id="2"/>
    </w:p>
    <w:p w14:paraId="35855A58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第十六条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各园区、镇街按照国库集中支付管理有关规定支付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，不得将专项资金用于工资福利和公用经费等一般性支出，不得用于楼堂管所等中央和省明令禁止的相关项目建设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以及其他不符合专项资金扶持范围的支出。项目资金必须专款专用，任何单位和个人不得</w:t>
      </w:r>
      <w:r>
        <w:rPr>
          <w:rFonts w:hint="eastAsia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无故滞留、拖延专项资金的拨款。</w:t>
      </w:r>
    </w:p>
    <w:p w14:paraId="1B3594EC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 xml:space="preserve">第十七条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项目承担单位应严格按照国家财务会计制度规定，做好项目资金的会计核算工作，建立项目管理责任制，加强资金的核算和监管。</w:t>
      </w:r>
    </w:p>
    <w:p w14:paraId="7590A529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</w:p>
    <w:p w14:paraId="5A9EF28F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  <w:t>绩效</w:t>
      </w:r>
      <w:r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  <w:t>管理和</w:t>
      </w:r>
      <w:r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  <w:t>监督</w:t>
      </w:r>
      <w:r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  <w:t>检查</w:t>
      </w:r>
    </w:p>
    <w:p w14:paraId="4DA56FB2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  <w:lang w:val="en-US" w:eastAsia="zh-CN"/>
        </w:rPr>
      </w:pPr>
    </w:p>
    <w:p w14:paraId="7F42391D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第十八条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区财政局、区工业和科技创新局根据职责分工，加强对项目执行和资金使用的监督管理。</w:t>
      </w:r>
    </w:p>
    <w:p w14:paraId="15DFCBB8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第十九条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区工业和科技创新局设置专项资金预算绩效目标，经区财政局审核后下达，未设置绩效目标或者绩效目标审核未通过的，不安排预算；对专项资金实施过程和完成结果进行绩效评价，绩效评价结果作为专项资金预算安排的重要依据。</w:t>
      </w:r>
    </w:p>
    <w:p w14:paraId="3E9F8034">
      <w:pPr>
        <w:pStyle w:val="7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第二十条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对违反财经纪律，虚假申报、违规使用补助资金的单位及个人，由区工业和科技创新局追缴补贴资金，并纳入失信企业黑名单管理，3年内不再享受区级财政资金支持，并予以处罚；构成犯罪的，依法追究刑事责任。</w:t>
      </w:r>
    </w:p>
    <w:p w14:paraId="1AA442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</w:pPr>
    </w:p>
    <w:p w14:paraId="1DCD62E8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</w:pPr>
      <w:r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  <w:t xml:space="preserve"> 附  则</w:t>
      </w:r>
    </w:p>
    <w:p w14:paraId="1E7C1B79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eastAsia" w:ascii="黑体" w:hAnsi="宋体" w:cs="黑体"/>
          <w:b w:val="0"/>
          <w:color w:val="auto"/>
          <w:kern w:val="0"/>
          <w:sz w:val="32"/>
          <w:szCs w:val="32"/>
        </w:rPr>
      </w:pPr>
    </w:p>
    <w:p w14:paraId="0D60CBE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第二十一条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-SA"/>
        </w:rPr>
        <w:t xml:space="preserve">  本办法由区工业和科技创新局、区财政局负责解释。 </w:t>
      </w:r>
    </w:p>
    <w:p w14:paraId="15B23C8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eastAsia="仿宋_GB2312"/>
          <w:b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-SA"/>
        </w:rPr>
        <w:t>第二十二条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-SA"/>
        </w:rPr>
        <w:t xml:space="preserve">  本办法自印发之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-SA"/>
        </w:rPr>
        <w:t>起施行。</w:t>
      </w:r>
    </w:p>
    <w:bookmarkEnd w:id="3"/>
    <w:sectPr>
      <w:footerReference r:id="rId3" w:type="default"/>
      <w:pgSz w:w="11906" w:h="16838"/>
      <w:pgMar w:top="2098" w:right="1474" w:bottom="1984" w:left="1587" w:header="851" w:footer="567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E715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06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2C691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31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C4kQbFDQIAABAEAAAOAAAAZHJzL2Uyb0RvYy54bWytU81uEzEQviPx&#10;DpbvZJOSomqVTVUaBSGVH6nwAI7Xm7VYe6yxk93yAPAGnLj0znPlORjb2VDKpQcu1tie+TzfN58X&#10;l4Pp2F6h12ArPptMOVNWQq3ttuKfP61fXHDmg7C16MCqit8pzy+Xz58teleqM2ihqxUyArG+7F3F&#10;2xBcWRRetsoIPwGnLF02gEYE2uK2qFH0hG664mw6fVX0gLVDkMp7Ol3lS35ExKcAQtNoqVYgd0bZ&#10;kFFRdSIQJd9q5/kydds0SoYPTeNVYF3FiWlIKz1C8SauxXIhyi0K12p5bEE8pYVHnIzQlh49Qa1E&#10;EGyH+h8ooyWChyZMJJgiE0mKEIvZ9JE2t61wKnEhqb07ie7/H6x8v/+ITNfkBM6sMDTww4/vh5+/&#10;Dvff2CzK0ztfUtato7wwvIYhpkaq3t2A/OKZhetW2K26QoS+VaKm9lJl8aA04/gIsunfQU3viF2A&#10;BDQ0aCIgqcEInUZzdxqNGgKTdDgn51yccybpavZyNp+fx94KUY7FDn14o8CwGFQcafIJXOxvfMip&#10;Y0p8y8Jad12afmf/OiDMfKKSfY7VkUrsPvMIw2Y4SrOB+o5IIWRr0ceioAX8yllPtqq4pV/EWffW&#10;kizRgWOAY7AZA2ElFVY8cJbD65CdunOoty3hjsJfkXRrnWjFxnIPJEfckFGSMEdTRyc+3KesPx95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xA2m00QAAAAMBAAAPAAAAAAAAAAEAIAAAACIAAABk&#10;cnMvZG93bnJldi54bWxQSwECFAAUAAAACACHTuJAuJEGxQ0CAAAQBAAADgAAAAAAAAABACAAAAAg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2C691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A0C76"/>
    <w:multiLevelType w:val="singleLevel"/>
    <w:tmpl w:val="2AEA0C76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60"/>
  <w:drawingGridVerticalSpacing w:val="205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ZDA0OGM2OWI0NWVlYmUzNjI2NGI3ZWU5ZDY4MmMifQ=="/>
  </w:docVars>
  <w:rsids>
    <w:rsidRoot w:val="003E52A4"/>
    <w:rsid w:val="00007130"/>
    <w:rsid w:val="0003031E"/>
    <w:rsid w:val="00047064"/>
    <w:rsid w:val="00074484"/>
    <w:rsid w:val="000C31D3"/>
    <w:rsid w:val="000D15B6"/>
    <w:rsid w:val="000D3607"/>
    <w:rsid w:val="00150694"/>
    <w:rsid w:val="0015479A"/>
    <w:rsid w:val="001606D3"/>
    <w:rsid w:val="002303CB"/>
    <w:rsid w:val="00241E4B"/>
    <w:rsid w:val="002454B5"/>
    <w:rsid w:val="002C44E8"/>
    <w:rsid w:val="00327FFC"/>
    <w:rsid w:val="003450EB"/>
    <w:rsid w:val="003567E4"/>
    <w:rsid w:val="003A4710"/>
    <w:rsid w:val="003C5328"/>
    <w:rsid w:val="003C610A"/>
    <w:rsid w:val="003E52A4"/>
    <w:rsid w:val="004951E1"/>
    <w:rsid w:val="004D29F2"/>
    <w:rsid w:val="005B7DCA"/>
    <w:rsid w:val="00631AC1"/>
    <w:rsid w:val="0066443F"/>
    <w:rsid w:val="006A2DAC"/>
    <w:rsid w:val="007161EB"/>
    <w:rsid w:val="00735047"/>
    <w:rsid w:val="007A4E2A"/>
    <w:rsid w:val="008338D5"/>
    <w:rsid w:val="00886621"/>
    <w:rsid w:val="008C54D8"/>
    <w:rsid w:val="009137B2"/>
    <w:rsid w:val="00924C28"/>
    <w:rsid w:val="00995B3F"/>
    <w:rsid w:val="009A11BB"/>
    <w:rsid w:val="009A1981"/>
    <w:rsid w:val="009C06F7"/>
    <w:rsid w:val="009C1371"/>
    <w:rsid w:val="009D49A7"/>
    <w:rsid w:val="00A31AAC"/>
    <w:rsid w:val="00AC7061"/>
    <w:rsid w:val="00B468BC"/>
    <w:rsid w:val="00B6689F"/>
    <w:rsid w:val="00BA0D78"/>
    <w:rsid w:val="00BC07FB"/>
    <w:rsid w:val="00BE35CA"/>
    <w:rsid w:val="00BE4E87"/>
    <w:rsid w:val="00C76D26"/>
    <w:rsid w:val="00CF0BE1"/>
    <w:rsid w:val="00CF7783"/>
    <w:rsid w:val="00D02096"/>
    <w:rsid w:val="00E31122"/>
    <w:rsid w:val="00EE61AD"/>
    <w:rsid w:val="00EE7651"/>
    <w:rsid w:val="00F50270"/>
    <w:rsid w:val="00F50E51"/>
    <w:rsid w:val="00F851E4"/>
    <w:rsid w:val="00FF015A"/>
    <w:rsid w:val="012B68C7"/>
    <w:rsid w:val="01BA398A"/>
    <w:rsid w:val="0281588B"/>
    <w:rsid w:val="029E0E97"/>
    <w:rsid w:val="02B250DA"/>
    <w:rsid w:val="02DF072F"/>
    <w:rsid w:val="02DF3217"/>
    <w:rsid w:val="0301129F"/>
    <w:rsid w:val="03014A7F"/>
    <w:rsid w:val="03AF1A07"/>
    <w:rsid w:val="04696E33"/>
    <w:rsid w:val="05DA1448"/>
    <w:rsid w:val="06901353"/>
    <w:rsid w:val="070B4DB8"/>
    <w:rsid w:val="07244B67"/>
    <w:rsid w:val="08000695"/>
    <w:rsid w:val="08561741"/>
    <w:rsid w:val="088E5CA1"/>
    <w:rsid w:val="0B100A37"/>
    <w:rsid w:val="0B21525C"/>
    <w:rsid w:val="0C394176"/>
    <w:rsid w:val="0C4F2595"/>
    <w:rsid w:val="0CAF2065"/>
    <w:rsid w:val="0CC66073"/>
    <w:rsid w:val="0CFF0F1B"/>
    <w:rsid w:val="0D19524A"/>
    <w:rsid w:val="0D8E6743"/>
    <w:rsid w:val="0E230983"/>
    <w:rsid w:val="0E886B24"/>
    <w:rsid w:val="0EA6453E"/>
    <w:rsid w:val="0EE7610B"/>
    <w:rsid w:val="0EEF3211"/>
    <w:rsid w:val="0EF600FC"/>
    <w:rsid w:val="0F36772A"/>
    <w:rsid w:val="0F8E70A7"/>
    <w:rsid w:val="0FAE6C29"/>
    <w:rsid w:val="0FBD342A"/>
    <w:rsid w:val="0FEE51C5"/>
    <w:rsid w:val="10161299"/>
    <w:rsid w:val="10666A59"/>
    <w:rsid w:val="110A7E41"/>
    <w:rsid w:val="134A4EBA"/>
    <w:rsid w:val="1399374C"/>
    <w:rsid w:val="1569194C"/>
    <w:rsid w:val="15BB5215"/>
    <w:rsid w:val="16197702"/>
    <w:rsid w:val="172E10C1"/>
    <w:rsid w:val="17832749"/>
    <w:rsid w:val="17A44E7D"/>
    <w:rsid w:val="1891156E"/>
    <w:rsid w:val="18C272A1"/>
    <w:rsid w:val="190478B9"/>
    <w:rsid w:val="191065C7"/>
    <w:rsid w:val="1A4821CF"/>
    <w:rsid w:val="1AD5150D"/>
    <w:rsid w:val="1AF44089"/>
    <w:rsid w:val="1B04666D"/>
    <w:rsid w:val="1B5A7DEF"/>
    <w:rsid w:val="1BD03B08"/>
    <w:rsid w:val="1BD47A17"/>
    <w:rsid w:val="1C4E2958"/>
    <w:rsid w:val="1C511106"/>
    <w:rsid w:val="1DEE4DD5"/>
    <w:rsid w:val="1E0205B5"/>
    <w:rsid w:val="1E075364"/>
    <w:rsid w:val="1E8F18FC"/>
    <w:rsid w:val="1ED9658A"/>
    <w:rsid w:val="1F1E3768"/>
    <w:rsid w:val="1FF16DE9"/>
    <w:rsid w:val="200029E6"/>
    <w:rsid w:val="200B6B22"/>
    <w:rsid w:val="20287D76"/>
    <w:rsid w:val="20474C5B"/>
    <w:rsid w:val="206F7A67"/>
    <w:rsid w:val="207D2A9E"/>
    <w:rsid w:val="20C600D1"/>
    <w:rsid w:val="227D3064"/>
    <w:rsid w:val="227E5D21"/>
    <w:rsid w:val="22BE0349"/>
    <w:rsid w:val="22BE6D2B"/>
    <w:rsid w:val="2358717F"/>
    <w:rsid w:val="238555D7"/>
    <w:rsid w:val="23B312CA"/>
    <w:rsid w:val="24613E12"/>
    <w:rsid w:val="24635573"/>
    <w:rsid w:val="249F5D82"/>
    <w:rsid w:val="25B7576E"/>
    <w:rsid w:val="261301D0"/>
    <w:rsid w:val="26DB7EAB"/>
    <w:rsid w:val="27207FB4"/>
    <w:rsid w:val="277E667F"/>
    <w:rsid w:val="28C3675E"/>
    <w:rsid w:val="28C66939"/>
    <w:rsid w:val="290C0EA3"/>
    <w:rsid w:val="29184C2B"/>
    <w:rsid w:val="29A430A9"/>
    <w:rsid w:val="2AAB5DE7"/>
    <w:rsid w:val="2AEA2557"/>
    <w:rsid w:val="2B1E43C7"/>
    <w:rsid w:val="2B512E32"/>
    <w:rsid w:val="2BA271EA"/>
    <w:rsid w:val="2C3B1B1B"/>
    <w:rsid w:val="2C4161E6"/>
    <w:rsid w:val="2C5675C4"/>
    <w:rsid w:val="2CB74F17"/>
    <w:rsid w:val="2CD50E1A"/>
    <w:rsid w:val="2D5E3065"/>
    <w:rsid w:val="2DE9717E"/>
    <w:rsid w:val="2E156399"/>
    <w:rsid w:val="2E634E4E"/>
    <w:rsid w:val="2E661843"/>
    <w:rsid w:val="2E6D6F35"/>
    <w:rsid w:val="2E744143"/>
    <w:rsid w:val="2EB673EE"/>
    <w:rsid w:val="2EE92906"/>
    <w:rsid w:val="2EFF066D"/>
    <w:rsid w:val="2FCF1A95"/>
    <w:rsid w:val="32250B75"/>
    <w:rsid w:val="32B06690"/>
    <w:rsid w:val="32F756F3"/>
    <w:rsid w:val="32FA3DAF"/>
    <w:rsid w:val="336C0E56"/>
    <w:rsid w:val="34677222"/>
    <w:rsid w:val="34B54432"/>
    <w:rsid w:val="34DB551B"/>
    <w:rsid w:val="354E6DC4"/>
    <w:rsid w:val="361342A5"/>
    <w:rsid w:val="368F47FE"/>
    <w:rsid w:val="369938DF"/>
    <w:rsid w:val="398D772B"/>
    <w:rsid w:val="39BB5F1B"/>
    <w:rsid w:val="39CE523F"/>
    <w:rsid w:val="3A275F61"/>
    <w:rsid w:val="3AE77C1A"/>
    <w:rsid w:val="3BC82C9D"/>
    <w:rsid w:val="3BD44BE6"/>
    <w:rsid w:val="3CB66612"/>
    <w:rsid w:val="3D550BF8"/>
    <w:rsid w:val="3D5D64AA"/>
    <w:rsid w:val="3E611186"/>
    <w:rsid w:val="3F143891"/>
    <w:rsid w:val="3F557F7D"/>
    <w:rsid w:val="3FB86B84"/>
    <w:rsid w:val="40416FDF"/>
    <w:rsid w:val="40447564"/>
    <w:rsid w:val="41036525"/>
    <w:rsid w:val="417E5BAB"/>
    <w:rsid w:val="42246753"/>
    <w:rsid w:val="436F4936"/>
    <w:rsid w:val="440C6FD6"/>
    <w:rsid w:val="4599501F"/>
    <w:rsid w:val="45BE5249"/>
    <w:rsid w:val="45FB118C"/>
    <w:rsid w:val="462660A9"/>
    <w:rsid w:val="46BE09B1"/>
    <w:rsid w:val="46EA304E"/>
    <w:rsid w:val="476222FF"/>
    <w:rsid w:val="48017E98"/>
    <w:rsid w:val="480412AA"/>
    <w:rsid w:val="487D6BBD"/>
    <w:rsid w:val="48981C49"/>
    <w:rsid w:val="497A280A"/>
    <w:rsid w:val="49E54A1A"/>
    <w:rsid w:val="4A396B13"/>
    <w:rsid w:val="4A4F27F9"/>
    <w:rsid w:val="4B074E64"/>
    <w:rsid w:val="4BD5286C"/>
    <w:rsid w:val="4C720CFA"/>
    <w:rsid w:val="4C855116"/>
    <w:rsid w:val="4CD11285"/>
    <w:rsid w:val="4CFD651E"/>
    <w:rsid w:val="4D095C3A"/>
    <w:rsid w:val="4DC4333F"/>
    <w:rsid w:val="4DC824A6"/>
    <w:rsid w:val="4E791BD4"/>
    <w:rsid w:val="4EF878A1"/>
    <w:rsid w:val="4F7B4201"/>
    <w:rsid w:val="4FAB6783"/>
    <w:rsid w:val="50F975C2"/>
    <w:rsid w:val="5144296E"/>
    <w:rsid w:val="51742451"/>
    <w:rsid w:val="51FF4134"/>
    <w:rsid w:val="521D6D1B"/>
    <w:rsid w:val="52271947"/>
    <w:rsid w:val="523E73BD"/>
    <w:rsid w:val="52BB5860"/>
    <w:rsid w:val="52E77006"/>
    <w:rsid w:val="537F7C8D"/>
    <w:rsid w:val="53CD1E7E"/>
    <w:rsid w:val="54455E89"/>
    <w:rsid w:val="544F4C1B"/>
    <w:rsid w:val="547A53CC"/>
    <w:rsid w:val="559334FE"/>
    <w:rsid w:val="55AA4D69"/>
    <w:rsid w:val="55AD5253"/>
    <w:rsid w:val="55E673BA"/>
    <w:rsid w:val="560526E3"/>
    <w:rsid w:val="56857FBB"/>
    <w:rsid w:val="570F757A"/>
    <w:rsid w:val="576B22D6"/>
    <w:rsid w:val="58466E37"/>
    <w:rsid w:val="58B74652"/>
    <w:rsid w:val="59284923"/>
    <w:rsid w:val="5AFD6463"/>
    <w:rsid w:val="5B6D0D13"/>
    <w:rsid w:val="5BAD7361"/>
    <w:rsid w:val="5BB73D3C"/>
    <w:rsid w:val="5BDF420E"/>
    <w:rsid w:val="5D791CE0"/>
    <w:rsid w:val="5DDE7CA6"/>
    <w:rsid w:val="5E225DE5"/>
    <w:rsid w:val="5E327CB2"/>
    <w:rsid w:val="5E4D657C"/>
    <w:rsid w:val="5E6504E0"/>
    <w:rsid w:val="5F0279C4"/>
    <w:rsid w:val="5F950717"/>
    <w:rsid w:val="60A002EF"/>
    <w:rsid w:val="61282998"/>
    <w:rsid w:val="619C2EE1"/>
    <w:rsid w:val="61C60B84"/>
    <w:rsid w:val="61F91826"/>
    <w:rsid w:val="6230148D"/>
    <w:rsid w:val="62397BA1"/>
    <w:rsid w:val="62F50786"/>
    <w:rsid w:val="631177E7"/>
    <w:rsid w:val="633F2F95"/>
    <w:rsid w:val="63EA7765"/>
    <w:rsid w:val="63F9617F"/>
    <w:rsid w:val="64A70DF2"/>
    <w:rsid w:val="65062D4A"/>
    <w:rsid w:val="65110961"/>
    <w:rsid w:val="654E0A82"/>
    <w:rsid w:val="65953283"/>
    <w:rsid w:val="6596440F"/>
    <w:rsid w:val="663A49AB"/>
    <w:rsid w:val="66C2766A"/>
    <w:rsid w:val="66CD08B8"/>
    <w:rsid w:val="67C12AFD"/>
    <w:rsid w:val="67DA2D65"/>
    <w:rsid w:val="68253CD8"/>
    <w:rsid w:val="68863414"/>
    <w:rsid w:val="68F14CFD"/>
    <w:rsid w:val="691C02C3"/>
    <w:rsid w:val="69362744"/>
    <w:rsid w:val="693D5E8F"/>
    <w:rsid w:val="69B75737"/>
    <w:rsid w:val="69F56679"/>
    <w:rsid w:val="6AFC176B"/>
    <w:rsid w:val="6B3B6738"/>
    <w:rsid w:val="6C3513D9"/>
    <w:rsid w:val="6C4F1D2E"/>
    <w:rsid w:val="6C97452E"/>
    <w:rsid w:val="6CD8449D"/>
    <w:rsid w:val="6D7141FA"/>
    <w:rsid w:val="6D8141AA"/>
    <w:rsid w:val="6DC36F7C"/>
    <w:rsid w:val="6DCF5E0D"/>
    <w:rsid w:val="6DD54C21"/>
    <w:rsid w:val="6E423939"/>
    <w:rsid w:val="6EAC3D4F"/>
    <w:rsid w:val="6F483E3A"/>
    <w:rsid w:val="6F660AB2"/>
    <w:rsid w:val="6FAF3250"/>
    <w:rsid w:val="700C1351"/>
    <w:rsid w:val="701D6290"/>
    <w:rsid w:val="702353F9"/>
    <w:rsid w:val="70B70FB4"/>
    <w:rsid w:val="70D171F6"/>
    <w:rsid w:val="7149420F"/>
    <w:rsid w:val="714C02F4"/>
    <w:rsid w:val="71611BCF"/>
    <w:rsid w:val="716A38D3"/>
    <w:rsid w:val="722E2B52"/>
    <w:rsid w:val="72A846E0"/>
    <w:rsid w:val="72CD4767"/>
    <w:rsid w:val="72FC06DA"/>
    <w:rsid w:val="73134035"/>
    <w:rsid w:val="73753504"/>
    <w:rsid w:val="740876C2"/>
    <w:rsid w:val="74214695"/>
    <w:rsid w:val="7428537F"/>
    <w:rsid w:val="750000AA"/>
    <w:rsid w:val="752244C4"/>
    <w:rsid w:val="75491F51"/>
    <w:rsid w:val="756C200D"/>
    <w:rsid w:val="756E01BE"/>
    <w:rsid w:val="768D3BBF"/>
    <w:rsid w:val="76C26D16"/>
    <w:rsid w:val="774E334F"/>
    <w:rsid w:val="77811976"/>
    <w:rsid w:val="778775ED"/>
    <w:rsid w:val="778D20C9"/>
    <w:rsid w:val="77F80E6C"/>
    <w:rsid w:val="79083A3B"/>
    <w:rsid w:val="79237C7A"/>
    <w:rsid w:val="795364E2"/>
    <w:rsid w:val="7C6200DC"/>
    <w:rsid w:val="7D172205"/>
    <w:rsid w:val="7D650960"/>
    <w:rsid w:val="7D7106D6"/>
    <w:rsid w:val="7DAA5057"/>
    <w:rsid w:val="7DDE662A"/>
    <w:rsid w:val="7E004B48"/>
    <w:rsid w:val="7F282EA8"/>
    <w:rsid w:val="7F857B2A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Cs/>
    </w:rPr>
  </w:style>
  <w:style w:type="paragraph" w:styleId="9">
    <w:name w:val="Body Text First Indent"/>
    <w:basedOn w:val="3"/>
    <w:link w:val="15"/>
    <w:unhideWhenUsed/>
    <w:qFormat/>
    <w:uiPriority w:val="99"/>
    <w:pPr>
      <w:ind w:firstLine="420" w:firstLineChars="100"/>
    </w:pPr>
    <w:rPr>
      <w:rFonts w:eastAsia="宋体"/>
      <w:sz w:val="24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1"/>
    <w:link w:val="5"/>
    <w:qFormat/>
    <w:uiPriority w:val="0"/>
    <w:rPr>
      <w:rFonts w:ascii="Times New Roman" w:hAnsi="Times New Roman" w:eastAsia="黑体" w:cs="Times New Roman"/>
      <w:b/>
      <w:sz w:val="18"/>
      <w:szCs w:val="24"/>
    </w:rPr>
  </w:style>
  <w:style w:type="character" w:customStyle="1" w:styleId="14">
    <w:name w:val="正文文本 Char"/>
    <w:basedOn w:val="11"/>
    <w:link w:val="3"/>
    <w:semiHidden/>
    <w:qFormat/>
    <w:uiPriority w:val="99"/>
    <w:rPr>
      <w:rFonts w:ascii="Times New Roman" w:hAnsi="Times New Roman" w:eastAsia="黑体" w:cs="Times New Roman"/>
      <w:b/>
      <w:sz w:val="30"/>
      <w:szCs w:val="24"/>
    </w:rPr>
  </w:style>
  <w:style w:type="character" w:customStyle="1" w:styleId="15">
    <w:name w:val="正文首行缩进 Char"/>
    <w:basedOn w:val="14"/>
    <w:link w:val="9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页眉 Char"/>
    <w:basedOn w:val="11"/>
    <w:link w:val="6"/>
    <w:qFormat/>
    <w:uiPriority w:val="99"/>
    <w:rPr>
      <w:rFonts w:ascii="Times New Roman" w:hAnsi="Times New Roman" w:eastAsia="黑体" w:cs="Times New Roman"/>
      <w:b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  <w:style w:type="character" w:customStyle="1" w:styleId="18">
    <w:name w:val="批注文字 Char"/>
    <w:basedOn w:val="11"/>
    <w:link w:val="2"/>
    <w:qFormat/>
    <w:uiPriority w:val="99"/>
    <w:rPr>
      <w:rFonts w:eastAsia="黑体"/>
      <w:b/>
      <w:kern w:val="2"/>
      <w:sz w:val="30"/>
      <w:szCs w:val="24"/>
    </w:rPr>
  </w:style>
  <w:style w:type="character" w:customStyle="1" w:styleId="19">
    <w:name w:val="批注主题 Char"/>
    <w:basedOn w:val="18"/>
    <w:link w:val="8"/>
    <w:qFormat/>
    <w:uiPriority w:val="0"/>
  </w:style>
  <w:style w:type="character" w:customStyle="1" w:styleId="20">
    <w:name w:val="批注框文本 Char"/>
    <w:basedOn w:val="11"/>
    <w:link w:val="4"/>
    <w:semiHidden/>
    <w:qFormat/>
    <w:uiPriority w:val="99"/>
    <w:rPr>
      <w:rFonts w:eastAsia="黑体"/>
      <w:b/>
      <w:kern w:val="2"/>
      <w:sz w:val="18"/>
      <w:szCs w:val="18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2A7D8-6E18-4BCE-B861-8EC8100774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2275</Words>
  <Characters>2275</Characters>
  <Lines>12</Lines>
  <Paragraphs>3</Paragraphs>
  <TotalTime>4</TotalTime>
  <ScaleCrop>false</ScaleCrop>
  <LinksUpToDate>false</LinksUpToDate>
  <CharactersWithSpaces>2340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2024-05-15T06:23:00Z</dcterms:created>
  <dc:creator>Windows 用户</dc:creator>
  <cp:lastModifiedBy>离经叛道的人儿</cp:lastModifiedBy>
  <cp:lastPrinted>2025-04-03T06:09:00Z</cp:lastPrinted>
  <dcterms:modified xsi:type="dcterms:W3CDTF">2025-05-08T08:57:48Z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FD06E5A01D71475F849B823F630763CE_13</vt:lpwstr>
  </property>
  <property fmtid="{D5CDD505-2E9C-101B-9397-08002B2CF9AE}" pid="4" name="KSOTemplateDocerSaveRecord">
    <vt:lpwstr>eyJoZGlkIjoiOGI2MzBjMjc5MWU4MTAyNzA2YjQxZWQ5M2FkMWQ3YjQiLCJ1c2VySWQiOiIzMzY5ODI2MzUifQ==</vt:lpwstr>
  </property>
</Properties>
</file>